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Yu Yangui (Had been used in the world by the name --- Yangui Yu or Y. G. Yu, or Y. Yangui or Y. YU)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Zhejiang Guangxin New Technology Application Academy of Electromechanical and Chemical Engineering, 13E east edifice, 160 International garden </w:t>
      </w:r>
      <w:smartTag w:uri="urn:schemas-microsoft-com:office:smarttags" w:element="Street">
        <w:smartTag w:uri="urn:schemas-microsoft-com:office:smarttags" w:element="address">
          <w:r w:rsidRPr="00227129">
            <w:rPr>
              <w:rFonts w:ascii="Times New Roman" w:hAnsi="Times New Roman" w:cs="Times New Roman"/>
              <w:sz w:val="20"/>
            </w:rPr>
            <w:t>Tiannushan Road</w:t>
          </w:r>
        </w:smartTag>
      </w:smartTag>
      <w:r w:rsidRPr="00227129">
        <w:rPr>
          <w:rFonts w:ascii="Times New Roman" w:hAnsi="Times New Roman" w:cs="Times New Roman"/>
          <w:sz w:val="20"/>
        </w:rPr>
        <w:t>, 310007 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Hangzhou</w:t>
          </w:r>
        </w:smartTag>
        <w:r w:rsidRPr="00227129">
          <w:rPr>
            <w:rFonts w:ascii="Times New Roman" w:hAnsi="Times New Roman" w:cs="Times New Roman"/>
            <w:sz w:val="20"/>
          </w:rPr>
          <w:t>, </w:t>
        </w:r>
        <w:smartTag w:uri="urn:schemas-microsoft-com:office:smarttags" w:element="country-region">
          <w:r w:rsidRPr="00227129">
            <w:rPr>
              <w:rFonts w:ascii="Times New Roman" w:hAnsi="Times New Roman" w:cs="Times New Roman"/>
              <w:sz w:val="20"/>
            </w:rPr>
            <w:t>CHINA</w:t>
          </w:r>
        </w:smartTag>
      </w:smartTag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Email: gx_yyg@126.com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                                     Curriculum Vitae (Yu Yangui)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From 1959 to 1965, as an experimental technical personnel and teacher, I was engaged in tractors and cars professional teaching and research works, where I was at agricultural mechanics department of </w:t>
      </w:r>
      <w:smartTag w:uri="urn:schemas-microsoft-com:office:smarttags" w:element="PlaceName">
        <w:r w:rsidRPr="00227129">
          <w:rPr>
            <w:rFonts w:ascii="Times New Roman" w:hAnsi="Times New Roman" w:cs="Times New Roman"/>
            <w:sz w:val="20"/>
          </w:rPr>
          <w:t>Shenyang</w:t>
        </w:r>
      </w:smartTag>
      <w:r w:rsidRPr="00227129">
        <w:rPr>
          <w:rFonts w:ascii="Times New Roman" w:hAnsi="Times New Roman" w:cs="Times New Roman"/>
          <w:sz w:val="20"/>
        </w:rPr>
        <w:t xml:space="preserve"> </w:t>
      </w:r>
      <w:smartTag w:uri="urn:schemas-microsoft-com:office:smarttags" w:element="PlaceName">
        <w:r w:rsidRPr="00227129">
          <w:rPr>
            <w:rFonts w:ascii="Times New Roman" w:hAnsi="Times New Roman" w:cs="Times New Roman"/>
            <w:sz w:val="20"/>
          </w:rPr>
          <w:t>Agricultural</w:t>
        </w:r>
      </w:smartTag>
      <w:r w:rsidRPr="00227129">
        <w:rPr>
          <w:rFonts w:ascii="Times New Roman" w:hAnsi="Times New Roman" w:cs="Times New Roman"/>
          <w:sz w:val="20"/>
        </w:rPr>
        <w:t xml:space="preserve"> </w:t>
      </w:r>
      <w:smartTag w:uri="urn:schemas-microsoft-com:office:smarttags" w:element="PlaceType">
        <w:r w:rsidRPr="00227129">
          <w:rPr>
            <w:rFonts w:ascii="Times New Roman" w:hAnsi="Times New Roman" w:cs="Times New Roman"/>
            <w:sz w:val="20"/>
          </w:rPr>
          <w:t>University</w:t>
        </w:r>
      </w:smartTag>
      <w:r w:rsidRPr="00227129">
        <w:rPr>
          <w:rFonts w:ascii="Times New Roman" w:hAnsi="Times New Roman" w:cs="Times New Roman"/>
          <w:sz w:val="20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Liaoning Province</w:t>
          </w:r>
        </w:smartTag>
        <w:r w:rsidRPr="00227129">
          <w:rPr>
            <w:rFonts w:ascii="Times New Roman" w:hAnsi="Times New Roman" w:cs="Times New Roman"/>
            <w:sz w:val="20"/>
          </w:rPr>
          <w:t xml:space="preserve">, </w:t>
        </w:r>
        <w:smartTag w:uri="urn:schemas-microsoft-com:office:smarttags" w:element="country-region">
          <w:r w:rsidRPr="00227129">
            <w:rPr>
              <w:rFonts w:ascii="Times New Roman" w:hAnsi="Times New Roman" w:cs="Times New Roman"/>
              <w:sz w:val="20"/>
            </w:rPr>
            <w:t>China</w:t>
          </w:r>
        </w:smartTag>
      </w:smartTag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From 1965 to 1987, as an engineer, I was engaged in engineering technology works of design, installation, maintenance on the agricultural and the chemical machinery, where was at machinery and fertilizer </w:t>
      </w:r>
      <w:hyperlink r:id="rId6" w:tgtFrame="" w:history="1">
        <w:r w:rsidRPr="00227129">
          <w:rPr>
            <w:rFonts w:ascii="Times New Roman" w:hAnsi="Times New Roman" w:cs="Times New Roman"/>
            <w:sz w:val="20"/>
          </w:rPr>
          <w:t>factorie</w:t>
        </w:r>
      </w:hyperlink>
      <w:r w:rsidRPr="00227129">
        <w:rPr>
          <w:rFonts w:ascii="Times New Roman" w:hAnsi="Times New Roman" w:cs="Times New Roman"/>
          <w:sz w:val="20"/>
        </w:rPr>
        <w:t xml:space="preserve">s in </w:t>
      </w:r>
      <w:smartTag w:uri="urn:schemas-microsoft-com:office:smarttags" w:element="PlaceName">
        <w:r w:rsidRPr="00227129">
          <w:rPr>
            <w:rFonts w:ascii="Times New Roman" w:hAnsi="Times New Roman" w:cs="Times New Roman"/>
            <w:sz w:val="20"/>
          </w:rPr>
          <w:t>Liaoning</w:t>
        </w:r>
      </w:smartTag>
      <w:r w:rsidRPr="00227129">
        <w:rPr>
          <w:rFonts w:ascii="Times New Roman" w:hAnsi="Times New Roman" w:cs="Times New Roman"/>
          <w:sz w:val="20"/>
        </w:rPr>
        <w:t xml:space="preserve"> </w:t>
      </w:r>
      <w:smartTag w:uri="urn:schemas-microsoft-com:office:smarttags" w:element="PlaceType">
        <w:r w:rsidRPr="00227129">
          <w:rPr>
            <w:rFonts w:ascii="Times New Roman" w:hAnsi="Times New Roman" w:cs="Times New Roman"/>
            <w:sz w:val="20"/>
          </w:rPr>
          <w:t>Province</w:t>
        </w:r>
      </w:smartTag>
      <w:r w:rsidRPr="00227129">
        <w:rPr>
          <w:rFonts w:ascii="Times New Roman" w:hAnsi="Times New Roman" w:cs="Times New Roman"/>
          <w:sz w:val="20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Zhejiang Province</w:t>
          </w:r>
        </w:smartTag>
        <w:r w:rsidRPr="00227129">
          <w:rPr>
            <w:rFonts w:ascii="Times New Roman" w:hAnsi="Times New Roman" w:cs="Times New Roman"/>
            <w:sz w:val="20"/>
          </w:rPr>
          <w:t xml:space="preserve">, </w:t>
        </w:r>
        <w:smartTag w:uri="urn:schemas-microsoft-com:office:smarttags" w:element="country-region">
          <w:r w:rsidRPr="00227129">
            <w:rPr>
              <w:rFonts w:ascii="Times New Roman" w:hAnsi="Times New Roman" w:cs="Times New Roman"/>
              <w:sz w:val="20"/>
            </w:rPr>
            <w:t>China</w:t>
          </w:r>
        </w:smartTag>
      </w:smartTag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From 1987 to 2004, was engaged in the teaching and research works as a professor in Wenzhou University, Pluralistic professor of Zhejiang Science &amp; Technology University, Pluralistic professor of Wenzhou Teachers College, Honorary Director of Institute of Computer Application, where was in Zhejiang Province, China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From 2005 to Now, is engaged in the teaching and research works as a professor at Zhejiang Guangxin New Technology Application Academy of Electromechanical and Chemical Engineering in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Zhejiang Province</w:t>
          </w:r>
        </w:smartTag>
        <w:r w:rsidRPr="00227129">
          <w:rPr>
            <w:rFonts w:ascii="Times New Roman" w:hAnsi="Times New Roman" w:cs="Times New Roman"/>
            <w:sz w:val="20"/>
          </w:rPr>
          <w:t xml:space="preserve">, </w:t>
        </w:r>
        <w:smartTag w:uri="urn:schemas-microsoft-com:office:smarttags" w:element="country-region">
          <w:r w:rsidRPr="00227129">
            <w:rPr>
              <w:rFonts w:ascii="Times New Roman" w:hAnsi="Times New Roman" w:cs="Times New Roman"/>
              <w:sz w:val="20"/>
            </w:rPr>
            <w:t>China</w:t>
          </w:r>
        </w:smartTag>
      </w:smartTag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Achievements in the field of engineering technology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1. As a chief engineer of the whole chemical fertilizer factory, responsible for built a chemical fertilizer plant of all mechanical, electrical and instrumentation equipment installation works.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2. Completed the renovation design over 10 sets of reciprocating compressor.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3. Completed many sets of pressure vessel design.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 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Now the main research areas: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1. The structural integrity design, the optimized design, intelligent control, energy saving and remanufacturing technologies on the reciprocating compression.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2. Their cross relationship and engineering application on the fatigue-damage-fracture strength and life problems among the mechanics, the materials and the mechanical structures disciplines 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I have published over 100 papers, including internationally published more than 30 articles in English, papers published in recent years as follows: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[1] Yangui Yu. The Calculations of Evolving Rates Realized with Two of Type Variables in Whole Process for Elastic-Plastic Materials Behaviors under Unsymmetrical Cycle. </w:t>
      </w:r>
      <w:smartTag w:uri="urn:schemas-microsoft-com:office:smarttags" w:element="PlaceName">
        <w:r w:rsidRPr="00227129">
          <w:rPr>
            <w:rFonts w:ascii="Times New Roman" w:hAnsi="Times New Roman" w:cs="Times New Roman"/>
            <w:sz w:val="20"/>
          </w:rPr>
          <w:t>Mechanical</w:t>
        </w:r>
      </w:smartTag>
      <w:r w:rsidRPr="00227129">
        <w:rPr>
          <w:rFonts w:ascii="Times New Roman" w:hAnsi="Times New Roman" w:cs="Times New Roman"/>
          <w:sz w:val="20"/>
        </w:rPr>
        <w:t xml:space="preserve"> </w:t>
      </w:r>
      <w:smartTag w:uri="urn:schemas-microsoft-com:office:smarttags" w:element="PlaceName">
        <w:r w:rsidRPr="00227129">
          <w:rPr>
            <w:rFonts w:ascii="Times New Roman" w:hAnsi="Times New Roman" w:cs="Times New Roman"/>
            <w:sz w:val="20"/>
          </w:rPr>
          <w:t>Engineering</w:t>
        </w:r>
      </w:smartTag>
      <w:r w:rsidRPr="00227129">
        <w:rPr>
          <w:rFonts w:ascii="Times New Roman" w:hAnsi="Times New Roman" w:cs="Times New Roman"/>
          <w:sz w:val="20"/>
        </w:rPr>
        <w:t xml:space="preserve"> Research. </w:t>
      </w:r>
      <w:smartTag w:uri="urn:schemas-microsoft-com:office:smarttags" w:element="place">
        <w:smartTag w:uri="urn:schemas-microsoft-com:office:smarttags" w:element="PlaceName">
          <w:r w:rsidRPr="00227129">
            <w:rPr>
              <w:rFonts w:ascii="Times New Roman" w:hAnsi="Times New Roman" w:cs="Times New Roman"/>
              <w:sz w:val="20"/>
            </w:rPr>
            <w:t>Canadian</w:t>
          </w:r>
        </w:smartTag>
        <w:r w:rsidRPr="00227129">
          <w:rPr>
            <w:rFonts w:ascii="Times New Roman" w:hAnsi="Times New Roman" w:cs="Times New Roman"/>
            <w:sz w:val="20"/>
          </w:rPr>
          <w:t xml:space="preserve"> </w:t>
        </w:r>
        <w:smartTag w:uri="urn:schemas-microsoft-com:office:smarttags" w:element="PlaceType">
          <w:r w:rsidRPr="00227129">
            <w:rPr>
              <w:rFonts w:ascii="Times New Roman" w:hAnsi="Times New Roman" w:cs="Times New Roman"/>
              <w:sz w:val="20"/>
            </w:rPr>
            <w:t>Center</w:t>
          </w:r>
        </w:smartTag>
      </w:smartTag>
      <w:r w:rsidRPr="00227129">
        <w:rPr>
          <w:rFonts w:ascii="Times New Roman" w:hAnsi="Times New Roman" w:cs="Times New Roman"/>
          <w:sz w:val="20"/>
        </w:rPr>
        <w:t xml:space="preserve"> of </w:t>
      </w:r>
      <w:smartTag w:uri="urn:schemas-microsoft-com:office:smarttags" w:element="PlaceName">
        <w:r w:rsidRPr="00227129">
          <w:rPr>
            <w:rFonts w:ascii="Times New Roman" w:hAnsi="Times New Roman" w:cs="Times New Roman"/>
            <w:sz w:val="20"/>
          </w:rPr>
          <w:t>Science</w:t>
        </w:r>
      </w:smartTag>
      <w:r w:rsidRPr="00227129">
        <w:rPr>
          <w:rFonts w:ascii="Times New Roman" w:hAnsi="Times New Roman" w:cs="Times New Roman"/>
          <w:sz w:val="20"/>
        </w:rPr>
        <w:t xml:space="preserve"> and Education 2012; 2. (2):77-87; ISSN 1927-0607(print) E-ISSN 1927-0615 (Online).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[2] Yu Yangui, Sun Yiming, MaYanghui and XuFeng. The Computing of intersecting relations for its Strength Problem on Damage and Fracture to Materials with short and long crack. 2011); In: International Scholarly Research Network ISRN. Mechanical Engineering Volume, Article ID 876396. </w:t>
      </w:r>
      <w:hyperlink r:id="rId7" w:history="1">
        <w:r w:rsidRPr="00227129">
          <w:rPr>
            <w:rFonts w:ascii="Times New Roman" w:hAnsi="Times New Roman" w:cs="Times New Roman"/>
            <w:sz w:val="20"/>
          </w:rPr>
          <w:t>http://www.hindawi.com/isrn/me/</w:t>
        </w:r>
      </w:hyperlink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[3] Yu Yangui, MaYanghuia. The Calculation in whole Process Rate Realizedwith Two of Type Variableunder symmetrical cyclefor Elastic-Plastic Materials Behavior. In CD, ID 510. 19th European Conference on </w:t>
      </w:r>
      <w:r w:rsidRPr="00227129">
        <w:rPr>
          <w:rFonts w:ascii="Times New Roman" w:hAnsi="Times New Roman" w:cs="Times New Roman"/>
          <w:sz w:val="20"/>
        </w:rPr>
        <w:lastRenderedPageBreak/>
        <w:t xml:space="preserve">Fracture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Kazan</w:t>
          </w:r>
        </w:smartTag>
        <w:r w:rsidRPr="00227129">
          <w:rPr>
            <w:rFonts w:ascii="Times New Roman" w:hAnsi="Times New Roman" w:cs="Times New Roman"/>
            <w:sz w:val="20"/>
          </w:rPr>
          <w:t xml:space="preserve">, </w:t>
        </w:r>
        <w:smartTag w:uri="urn:schemas-microsoft-com:office:smarttags" w:element="country-region">
          <w:r w:rsidRPr="00227129">
            <w:rPr>
              <w:rFonts w:ascii="Times New Roman" w:hAnsi="Times New Roman" w:cs="Times New Roman"/>
              <w:sz w:val="20"/>
            </w:rPr>
            <w:t>Russia</w:t>
          </w:r>
        </w:smartTag>
      </w:smartTag>
      <w:r w:rsidRPr="00227129">
        <w:rPr>
          <w:rFonts w:ascii="Times New Roman" w:hAnsi="Times New Roman" w:cs="Times New Roman"/>
          <w:sz w:val="20"/>
        </w:rPr>
        <w:t xml:space="preserve">, 26-31 August, 2012. 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[4] Yu. Yangui, Bi Baoxiang, MaYanghau, Xu Feng. Damage Calculations in Whole Evolving Process Actualized for the Materials Behaviors of Structure with Cracks to Use Software Technique. In: </w:t>
      </w:r>
      <w:r w:rsidRPr="00227129">
        <w:rPr>
          <w:rFonts w:ascii="Times New Roman" w:hAnsi="Times New Roman" w:cs="Times New Roman"/>
          <w:sz w:val="20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5.05pt" o:ole="">
            <v:imagedata r:id="rId8" o:title=""/>
          </v:shape>
          <o:OLEObject Type="Embed" ProgID="Equation.3" ShapeID="_x0000_i1025" DrawAspect="Content" ObjectID="_1431840809" r:id="rId9"/>
        </w:object>
      </w:r>
      <w:r w:rsidRPr="00227129">
        <w:rPr>
          <w:rFonts w:ascii="Times New Roman" w:hAnsi="Times New Roman" w:cs="Times New Roman"/>
          <w:sz w:val="20"/>
        </w:rPr>
        <w:t xml:space="preserve">International Conference on Fracture Proceeding.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Ottawa</w:t>
          </w:r>
        </w:smartTag>
        <w:r w:rsidRPr="00227129">
          <w:rPr>
            <w:rFonts w:ascii="Times New Roman" w:hAnsi="Times New Roman" w:cs="Times New Roman"/>
            <w:sz w:val="20"/>
          </w:rPr>
          <w:t xml:space="preserve">, </w:t>
        </w:r>
        <w:smartTag w:uri="urn:schemas-microsoft-com:office:smarttags" w:element="country-region">
          <w:r w:rsidRPr="00227129">
            <w:rPr>
              <w:rFonts w:ascii="Times New Roman" w:hAnsi="Times New Roman" w:cs="Times New Roman"/>
              <w:sz w:val="20"/>
            </w:rPr>
            <w:t>Canada</w:t>
          </w:r>
        </w:smartTag>
      </w:smartTag>
      <w:r w:rsidRPr="00227129">
        <w:rPr>
          <w:rFonts w:ascii="Times New Roman" w:hAnsi="Times New Roman" w:cs="Times New Roman"/>
          <w:sz w:val="20"/>
        </w:rPr>
        <w:t>. 2009; 12-19. CD, (Author Yu Yangui).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[5] YU Yangui, LIU Xiang, ZHANG Chang sheng and TAN Yanhua, Fatigue damage calculated by Ratio-Method Metallic Material with small crack under un-symmetric Cyclic Loading, Chinese Journal of Mechanical Engineering Vol.19, No2, P.312-315, 2006.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[6] Yu Yangui. Studies and Applications of Three Kinds of Calculation Methods by Describing Damage Evolving Behaviors for Elastic-Plastic Materials</w:t>
      </w:r>
      <w:r w:rsidRPr="00227129">
        <w:rPr>
          <w:rFonts w:ascii="Times New Roman" w:cs="Times New Roman"/>
          <w:sz w:val="20"/>
        </w:rPr>
        <w:t>，《</w:t>
      </w:r>
      <w:r w:rsidRPr="00227129">
        <w:rPr>
          <w:rFonts w:ascii="Times New Roman" w:hAnsi="Times New Roman" w:cs="Times New Roman"/>
          <w:sz w:val="20"/>
        </w:rPr>
        <w:t>Chinese Journal of Aeronautics</w:t>
      </w:r>
      <w:r w:rsidRPr="00227129">
        <w:rPr>
          <w:rFonts w:ascii="Times New Roman" w:cs="Times New Roman"/>
          <w:sz w:val="20"/>
        </w:rPr>
        <w:t>》</w:t>
      </w:r>
      <w:r w:rsidRPr="00227129">
        <w:rPr>
          <w:rFonts w:ascii="Times New Roman" w:hAnsi="Times New Roman" w:cs="Times New Roman"/>
          <w:sz w:val="20"/>
        </w:rPr>
        <w:t>, 2006</w:t>
      </w:r>
      <w:r w:rsidRPr="00227129">
        <w:rPr>
          <w:rFonts w:ascii="Times New Roman" w:cs="Times New Roman"/>
          <w:sz w:val="20"/>
        </w:rPr>
        <w:t>，</w:t>
      </w:r>
      <w:r w:rsidRPr="00227129">
        <w:rPr>
          <w:rFonts w:ascii="Times New Roman" w:hAnsi="Times New Roman" w:cs="Times New Roman"/>
          <w:sz w:val="20"/>
        </w:rPr>
        <w:t>19</w:t>
      </w:r>
      <w:r w:rsidRPr="00227129">
        <w:rPr>
          <w:rFonts w:ascii="Times New Roman" w:cs="Times New Roman"/>
          <w:sz w:val="20"/>
        </w:rPr>
        <w:t>（</w:t>
      </w:r>
      <w:r w:rsidRPr="00227129">
        <w:rPr>
          <w:rFonts w:ascii="Times New Roman" w:hAnsi="Times New Roman" w:cs="Times New Roman"/>
          <w:sz w:val="20"/>
        </w:rPr>
        <w:t>1</w:t>
      </w:r>
      <w:r w:rsidRPr="00227129">
        <w:rPr>
          <w:rFonts w:ascii="Times New Roman" w:cs="Times New Roman"/>
          <w:sz w:val="20"/>
        </w:rPr>
        <w:t>）</w:t>
      </w:r>
      <w:r w:rsidRPr="00227129">
        <w:rPr>
          <w:rFonts w:ascii="Times New Roman" w:hAnsi="Times New Roman" w:cs="Times New Roman"/>
          <w:sz w:val="20"/>
        </w:rPr>
        <w:t>52</w:t>
      </w:r>
      <w:r w:rsidRPr="00227129">
        <w:rPr>
          <w:rFonts w:ascii="Times New Roman" w:cs="Times New Roman"/>
          <w:sz w:val="20"/>
        </w:rPr>
        <w:t>－</w:t>
      </w:r>
      <w:r w:rsidRPr="00227129">
        <w:rPr>
          <w:rFonts w:ascii="Times New Roman" w:hAnsi="Times New Roman" w:cs="Times New Roman"/>
          <w:sz w:val="20"/>
        </w:rPr>
        <w:t>58</w:t>
      </w:r>
      <w:r w:rsidRPr="00227129">
        <w:rPr>
          <w:rFonts w:ascii="Times New Roman" w:cs="Times New Roman"/>
          <w:sz w:val="20"/>
        </w:rPr>
        <w:t>。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[7] Yangui YU, Fatigue Damage of Materials with Small Crack Calculated by the Ratio Method under Cyclic  , Macro-, Meso-, Micro- and Nano-Mechanics of Materials. Trans Tech Publications, P.80-86, 2005.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[8] Yu Yangui, Jiang Xiaoluo, Chen Jianyu, Wu Zhiyuan, The fatigue damage Calculated with Method of the Multiplication </w:t>
      </w:r>
      <w:r w:rsidRPr="00227129">
        <w:rPr>
          <w:rFonts w:ascii="Times New Roman" w:hAnsi="Times New Roman" w:cs="Times New Roman"/>
          <w:position w:val="-14"/>
          <w:sz w:val="20"/>
        </w:rPr>
        <w:object w:dxaOrig="720" w:dyaOrig="360">
          <v:shape id="_x0000_i1026" type="#_x0000_t75" style="width:36pt;height:18.25pt" o:ole="">
            <v:imagedata r:id="rId10" o:title=""/>
          </v:shape>
          <o:OLEObject Type="Embed" ProgID="Equation.3" ShapeID="_x0000_i1026" DrawAspect="Content" ObjectID="_1431840810" r:id="rId11"/>
        </w:object>
      </w:r>
      <w:r w:rsidRPr="00227129">
        <w:rPr>
          <w:rFonts w:ascii="Times New Roman" w:hAnsi="Times New Roman" w:cs="Times New Roman"/>
          <w:sz w:val="20"/>
        </w:rPr>
        <w:t>Fatigue 2002, Proceedings of the Eighth International fatigue Congress, Volume 5/5 p2815-2822, 2002.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[9] Yu Yangui, Li Ying, Wan Changjiang, Xu feng, Ma Yanghui, Sun Yiming, Integrate Method by Fatigue Fracture Calculation with Virtual-Saving operation for Power Machinery. ENGINEERING STRUCTURAL INTEGRITY: RESEARCH, DEVELOPMENT AND APPLICATION, Proceedings Of the UK Forum for Engineering Structural Integrity’s Ninth International Conference on Engineering Structural Integrity Assessment,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Beijing</w:t>
          </w:r>
        </w:smartTag>
      </w:smartTag>
      <w:r w:rsidRPr="00227129">
        <w:rPr>
          <w:rFonts w:ascii="Times New Roman" w:hAnsi="Times New Roman" w:cs="Times New Roman"/>
          <w:sz w:val="20"/>
        </w:rPr>
        <w:t>, 2007, 121-124.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[10] YU Yangui, Fatigue Damage Calculated by the Ratio-Method to Materials and Its Machine Parts, Chinese Journal of Aeronautics (English Edition), Vol.16 No.3 157-161, 2003.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[11] Y. G. Yu, W. G. Pan and Z. H. Li, Correlations among curve equations and materials parameters in the Whole process on fatigue-damage fracture of components</w:t>
      </w:r>
      <w:r w:rsidRPr="00227129">
        <w:rPr>
          <w:rFonts w:ascii="Times New Roman" w:cs="Times New Roman"/>
          <w:sz w:val="20"/>
        </w:rPr>
        <w:t>，</w:t>
      </w:r>
      <w:r w:rsidRPr="00227129">
        <w:rPr>
          <w:rFonts w:ascii="Times New Roman" w:hAnsi="Times New Roman" w:cs="Times New Roman"/>
          <w:sz w:val="20"/>
        </w:rPr>
        <w:t>Key engineering materials</w:t>
      </w:r>
      <w:r w:rsidRPr="00227129">
        <w:rPr>
          <w:rFonts w:ascii="Times New Roman" w:cs="Times New Roman"/>
          <w:sz w:val="20"/>
        </w:rPr>
        <w:t>，</w:t>
      </w:r>
      <w:r w:rsidRPr="00227129">
        <w:rPr>
          <w:rFonts w:ascii="Times New Roman" w:hAnsi="Times New Roman" w:cs="Times New Roman"/>
          <w:sz w:val="20"/>
        </w:rPr>
        <w:t>TRANS TECH PUBLICATIONS, Vol.145-149, part 2. 1997</w:t>
      </w:r>
      <w:r w:rsidRPr="00227129">
        <w:rPr>
          <w:rFonts w:ascii="Times New Roman" w:cs="Times New Roman"/>
          <w:sz w:val="20"/>
        </w:rPr>
        <w:t>－</w:t>
      </w:r>
      <w:r w:rsidRPr="00227129">
        <w:rPr>
          <w:rFonts w:ascii="Times New Roman" w:hAnsi="Times New Roman" w:cs="Times New Roman"/>
          <w:sz w:val="20"/>
        </w:rPr>
        <w:t>12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[12] YU Yangui, MA Yanhui, Sun Ying, CEN Gang, Techniques by Software Accomplish the Optimization Design and Calculation of Reciprocating Compressors, Integrated Design and Process Technology, IDPT-2005, Printed in the </w:t>
      </w:r>
      <w:smartTag w:uri="urn:schemas-microsoft-com:office:smarttags" w:element="country-region">
        <w:smartTag w:uri="urn:schemas-microsoft-com:office:smarttags" w:element="place">
          <w:r w:rsidRPr="00227129">
            <w:rPr>
              <w:rFonts w:ascii="Times New Roman" w:hAnsi="Times New Roman" w:cs="Times New Roman"/>
              <w:sz w:val="20"/>
            </w:rPr>
            <w:t>United States of America</w:t>
          </w:r>
        </w:smartTag>
      </w:smartTag>
      <w:r w:rsidRPr="00227129">
        <w:rPr>
          <w:rFonts w:ascii="Times New Roman" w:hAnsi="Times New Roman" w:cs="Times New Roman"/>
          <w:sz w:val="20"/>
        </w:rPr>
        <w:t>, 439-443.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[13] Yangui Yu, Zhihua Li,</w:t>
      </w:r>
      <w:r w:rsidRPr="00227129">
        <w:rPr>
          <w:rFonts w:ascii="Times New Roman" w:cs="Times New Roman"/>
          <w:sz w:val="20"/>
        </w:rPr>
        <w:t xml:space="preserve">　</w:t>
      </w:r>
      <w:r w:rsidRPr="00227129">
        <w:rPr>
          <w:rFonts w:ascii="Times New Roman" w:hAnsi="Times New Roman" w:cs="Times New Roman"/>
          <w:sz w:val="20"/>
        </w:rPr>
        <w:t xml:space="preserve">Baoxiang Bi, Yanghui Ma, Feng Xu, To accomplish Integrity Calculations of Structures and Materials with Calculation program in Whole Evolving Process on Fatigue-Damage-Fracture. ENGINEERING STRUCTURAL INTEGRITY: RESEARCH, DEVELOPMENT AND APPLICATION, Proceedings Of the UK Forum for Engineering Structural Integrity’s Ninth International Conference on Engineering Structural Integrity Assessment,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Beijing</w:t>
          </w:r>
        </w:smartTag>
      </w:smartTag>
      <w:r w:rsidRPr="00227129">
        <w:rPr>
          <w:rFonts w:ascii="Times New Roman" w:hAnsi="Times New Roman" w:cs="Times New Roman"/>
          <w:sz w:val="20"/>
        </w:rPr>
        <w:t>, 2007, 180-183.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[14] Y. G. Yu, Z. H. Li and W. G. Pan. Estimations of total life in whole  fatigue-damage –fracture process of structures and their components under many-stage loading conditions</w:t>
      </w:r>
      <w:r w:rsidRPr="00227129">
        <w:rPr>
          <w:rFonts w:ascii="Times New Roman" w:cs="Times New Roman"/>
          <w:sz w:val="20"/>
        </w:rPr>
        <w:t>，</w:t>
      </w:r>
      <w:r w:rsidRPr="00227129">
        <w:rPr>
          <w:rFonts w:ascii="Times New Roman" w:hAnsi="Times New Roman" w:cs="Times New Roman"/>
          <w:sz w:val="20"/>
        </w:rPr>
        <w:t>Key engineering material</w:t>
      </w:r>
      <w:r w:rsidRPr="00227129">
        <w:rPr>
          <w:rFonts w:ascii="Times New Roman" w:cs="Times New Roman"/>
          <w:sz w:val="20"/>
        </w:rPr>
        <w:t>，</w:t>
      </w:r>
      <w:r w:rsidRPr="00227129">
        <w:rPr>
          <w:rFonts w:ascii="Times New Roman" w:hAnsi="Times New Roman" w:cs="Times New Roman"/>
          <w:sz w:val="20"/>
        </w:rPr>
        <w:t xml:space="preserve">1997 part 2, Vol.145-149, TRANS TECH PUBLICATIONS. 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[15] Yangui Yu, Gang Cen, Yiming Sun,  Yanghui Ma, Calculating Programs of Reciprocating Compressors, Proceedings of the 5th International Conference on Compressor and Refrigeration ICCR 2005, XI’AN JIAOTONG UNIVERSITY PRESS, 190-197 .</w:t>
      </w:r>
    </w:p>
    <w:p w:rsidR="00227129" w:rsidRPr="00227129" w:rsidRDefault="00227129" w:rsidP="00227129">
      <w:pPr>
        <w:autoSpaceDE w:val="0"/>
        <w:autoSpaceDN w:val="0"/>
        <w:adjustRightInd w:val="0"/>
        <w:ind w:left="300" w:hangingChars="150" w:hanging="3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[16] Yangui Yu, Yanghui Ma. Integrte method by fatigue fracture calculation with Virtual design and monitor analysis to realize safety energy-saving operation for power machinery. ENGINEERING STRUCTURAL INTEGRITY: RESEARCH, DEVELOPMENT AND APPLICATION, Proceedings Of the UK Forum for Engineering Structural Integrity’s Ninth International Conference on Engineering Structural Integrity </w:t>
      </w:r>
      <w:r w:rsidRPr="00227129">
        <w:rPr>
          <w:rFonts w:ascii="Times New Roman" w:hAnsi="Times New Roman" w:cs="Times New Roman"/>
          <w:sz w:val="20"/>
        </w:rPr>
        <w:lastRenderedPageBreak/>
        <w:t xml:space="preserve">Assessment, </w:t>
      </w:r>
      <w:smartTag w:uri="urn:schemas-microsoft-com:office:smarttags" w:element="place">
        <w:smartTag w:uri="urn:schemas-microsoft-com:office:smarttags" w:element="City">
          <w:r w:rsidRPr="00227129">
            <w:rPr>
              <w:rFonts w:ascii="Times New Roman" w:hAnsi="Times New Roman" w:cs="Times New Roman"/>
              <w:sz w:val="20"/>
            </w:rPr>
            <w:t>Beijing</w:t>
          </w:r>
        </w:smartTag>
      </w:smartTag>
      <w:r w:rsidRPr="00227129">
        <w:rPr>
          <w:rFonts w:ascii="Times New Roman" w:hAnsi="Times New Roman" w:cs="Times New Roman"/>
          <w:sz w:val="20"/>
        </w:rPr>
        <w:t>, 2007, 121-124.</w:t>
      </w:r>
    </w:p>
    <w:p w:rsidR="00227129" w:rsidRPr="00227129" w:rsidRDefault="00227129" w:rsidP="00227129">
      <w:pPr>
        <w:ind w:left="300" w:hangingChars="150" w:hanging="300"/>
        <w:rPr>
          <w:rFonts w:ascii="Times New Roman" w:eastAsia="楷体_GB2312" w:hAnsi="Times New Roman" w:cs="Times New Roman"/>
          <w:szCs w:val="21"/>
        </w:rPr>
      </w:pPr>
      <w:r w:rsidRPr="00227129">
        <w:rPr>
          <w:rFonts w:ascii="Times New Roman" w:hAnsi="Times New Roman" w:cs="Times New Roman"/>
          <w:sz w:val="20"/>
        </w:rPr>
        <w:t xml:space="preserve">[17] </w:t>
      </w:r>
      <w:r w:rsidRPr="00227129">
        <w:rPr>
          <w:rFonts w:ascii="Times New Roman" w:eastAsia="楷体_GB2312" w:hAnsi="Times New Roman" w:cs="Times New Roman"/>
          <w:szCs w:val="21"/>
        </w:rPr>
        <w:t xml:space="preserve">Y. YU, Y. MA, Y. SUN, G. CEN. Techniques by Software Accomplish the Optimization Design And Calculation of Reciprocating Compressors. Integrated Design and Process Technology. IDPT-2005. Printed in </w:t>
      </w:r>
      <w:smartTag w:uri="urn:schemas-microsoft-com:office:smarttags" w:element="place">
        <w:smartTag w:uri="urn:schemas-microsoft-com:office:smarttags" w:element="country-region">
          <w:r w:rsidRPr="00227129">
            <w:rPr>
              <w:rFonts w:ascii="Times New Roman" w:eastAsia="楷体_GB2312" w:hAnsi="Times New Roman" w:cs="Times New Roman"/>
              <w:szCs w:val="21"/>
            </w:rPr>
            <w:t>United States of America</w:t>
          </w:r>
        </w:smartTag>
      </w:smartTag>
      <w:r w:rsidRPr="00227129">
        <w:rPr>
          <w:rFonts w:ascii="Times New Roman" w:eastAsia="楷体_GB2312" w:hAnsi="Times New Roman" w:cs="Times New Roman"/>
          <w:szCs w:val="21"/>
        </w:rPr>
        <w:t>, June, 2005. ©2005 Society for Design and Process Science, 439~443.</w:t>
      </w:r>
    </w:p>
    <w:p w:rsidR="00227129" w:rsidRPr="00227129" w:rsidRDefault="00227129" w:rsidP="00227129">
      <w:pPr>
        <w:ind w:left="315" w:hangingChars="150" w:hanging="315"/>
        <w:rPr>
          <w:rFonts w:ascii="Times New Roman" w:eastAsia="楷体_GB2312" w:hAnsi="Times New Roman" w:cs="Times New Roman"/>
          <w:szCs w:val="21"/>
        </w:rPr>
      </w:pPr>
      <w:r w:rsidRPr="00227129">
        <w:rPr>
          <w:rFonts w:ascii="Times New Roman" w:eastAsia="楷体_GB2312" w:hAnsi="Times New Roman" w:cs="Times New Roman"/>
          <w:szCs w:val="21"/>
        </w:rPr>
        <w:t>[18] Y.G.Yu and E.J.Zhao (1999), Calculations to Damage Evolving Rate under Symmetric Cyclic Loading, FATIGUE'99, Proceedings of the Seventh International Fatigue Congress, Beijing, P. R. China, P. 1137</w:t>
      </w:r>
    </w:p>
    <w:p w:rsidR="00227129" w:rsidRPr="00227129" w:rsidRDefault="00227129" w:rsidP="00227129">
      <w:pPr>
        <w:ind w:left="315" w:hangingChars="150" w:hanging="315"/>
        <w:rPr>
          <w:rFonts w:ascii="Times New Roman" w:eastAsia="楷体_GB2312" w:hAnsi="Times New Roman" w:cs="Times New Roman"/>
          <w:szCs w:val="21"/>
        </w:rPr>
      </w:pPr>
      <w:r w:rsidRPr="00227129">
        <w:rPr>
          <w:rFonts w:ascii="Times New Roman" w:eastAsia="楷体_GB2312" w:hAnsi="Times New Roman" w:cs="Times New Roman"/>
          <w:szCs w:val="21"/>
        </w:rPr>
        <w:t>[19] Yu Yangui</w:t>
      </w:r>
      <w:r w:rsidRPr="00227129">
        <w:rPr>
          <w:rFonts w:ascii="Times New Roman" w:eastAsia="楷体_GB2312" w:cs="Times New Roman"/>
          <w:szCs w:val="21"/>
        </w:rPr>
        <w:t>，</w:t>
      </w:r>
      <w:r w:rsidRPr="00227129">
        <w:rPr>
          <w:rFonts w:ascii="Times New Roman" w:eastAsia="楷体_GB2312" w:hAnsi="Times New Roman" w:cs="Times New Roman"/>
          <w:szCs w:val="21"/>
        </w:rPr>
        <w:t>Calculations To Its Fatigue Damage Fracture And Total Life Under Many-Stage Loading For A Crankshaft. Chinese Journal of Mechanical Engineering</w:t>
      </w:r>
      <w:r w:rsidRPr="00227129">
        <w:rPr>
          <w:rFonts w:ascii="Times New Roman" w:eastAsia="楷体_GB2312" w:cs="Times New Roman"/>
          <w:szCs w:val="21"/>
        </w:rPr>
        <w:t>》</w:t>
      </w:r>
      <w:r w:rsidRPr="00227129">
        <w:rPr>
          <w:rFonts w:ascii="Times New Roman" w:eastAsia="楷体_GB2312" w:hAnsi="Times New Roman" w:cs="Times New Roman"/>
          <w:szCs w:val="21"/>
        </w:rPr>
        <w:t>, 1994. 7(4) : 281-288.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I had won software certificate of 4 pieces with the national copyright administration to the computer optimization design and automatic control on the reciprocating compressors.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1) Certificate number: 2004 sr11163; 2) Certificate number: 2004 sr11162; 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3) Certificate number: 2006 SR01800; 4) Certificate number : 2006 SR01877.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I have applied for national patent invention patent of 3 pieces.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1)  "Can adjustable Energy-saving compressor", patent number</w:t>
      </w:r>
      <w:r w:rsidRPr="00227129">
        <w:rPr>
          <w:rFonts w:ascii="Times New Roman" w:cs="Times New Roman"/>
          <w:sz w:val="20"/>
        </w:rPr>
        <w:t>：</w:t>
      </w:r>
      <w:r w:rsidRPr="00227129">
        <w:rPr>
          <w:rFonts w:ascii="Times New Roman" w:hAnsi="Times New Roman" w:cs="Times New Roman"/>
          <w:sz w:val="20"/>
        </w:rPr>
        <w:t>201010519529.6</w:t>
      </w:r>
      <w:r w:rsidRPr="00227129">
        <w:rPr>
          <w:rFonts w:ascii="Times New Roman" w:cs="Times New Roman"/>
          <w:sz w:val="20"/>
        </w:rPr>
        <w:t>；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2) “The intelligent monitoring and the soft measurement technology on reciprocating compressors”</w:t>
      </w:r>
      <w:r w:rsidRPr="00227129">
        <w:rPr>
          <w:rFonts w:ascii="Times New Roman" w:cs="Times New Roman"/>
          <w:sz w:val="20"/>
        </w:rPr>
        <w:t>，</w:t>
      </w:r>
      <w:r w:rsidRPr="00227129">
        <w:rPr>
          <w:rFonts w:ascii="Times New Roman" w:hAnsi="Times New Roman" w:cs="Times New Roman"/>
          <w:sz w:val="20"/>
        </w:rPr>
        <w:t xml:space="preserve"> </w:t>
      </w:r>
    </w:p>
    <w:p w:rsidR="00227129" w:rsidRPr="00227129" w:rsidRDefault="00227129" w:rsidP="00227129">
      <w:pPr>
        <w:autoSpaceDE w:val="0"/>
        <w:autoSpaceDN w:val="0"/>
        <w:adjustRightInd w:val="0"/>
        <w:ind w:firstLineChars="250" w:firstLine="50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 xml:space="preserve">patent number </w:t>
      </w:r>
      <w:r w:rsidRPr="00227129">
        <w:rPr>
          <w:rFonts w:ascii="Times New Roman" w:cs="Times New Roman"/>
          <w:sz w:val="20"/>
        </w:rPr>
        <w:t>：</w:t>
      </w:r>
      <w:r w:rsidRPr="00227129">
        <w:rPr>
          <w:rFonts w:ascii="Times New Roman" w:hAnsi="Times New Roman" w:cs="Times New Roman"/>
          <w:sz w:val="20"/>
        </w:rPr>
        <w:t>“</w:t>
      </w:r>
      <w:smartTag w:uri="urn:schemas-microsoft-com:office:smarttags" w:element="chmetcnv">
        <w:smartTagPr>
          <w:attr w:name="UnitName" w:val="”"/>
          <w:attr w:name="SourceValue" w:val="201010519534.7"/>
          <w:attr w:name="HasSpace" w:val="False"/>
          <w:attr w:name="Negative" w:val="False"/>
          <w:attr w:name="NumberType" w:val="1"/>
          <w:attr w:name="TCSC" w:val="0"/>
        </w:smartTagPr>
        <w:r w:rsidRPr="00227129">
          <w:rPr>
            <w:rFonts w:ascii="Times New Roman" w:hAnsi="Times New Roman" w:cs="Times New Roman"/>
            <w:sz w:val="20"/>
          </w:rPr>
          <w:t>201010519534.7”</w:t>
        </w:r>
      </w:smartTag>
      <w:r w:rsidRPr="00227129">
        <w:rPr>
          <w:rFonts w:ascii="Times New Roman" w:cs="Times New Roman"/>
          <w:sz w:val="20"/>
        </w:rPr>
        <w:t>；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227129">
        <w:rPr>
          <w:rFonts w:ascii="Times New Roman" w:hAnsi="Times New Roman" w:cs="Times New Roman"/>
          <w:sz w:val="20"/>
        </w:rPr>
        <w:t>3) “Remanufacturing technology of reciprocating compressor” patent number</w:t>
      </w:r>
      <w:r w:rsidRPr="00227129">
        <w:rPr>
          <w:rFonts w:ascii="Times New Roman" w:cs="Times New Roman"/>
          <w:sz w:val="20"/>
        </w:rPr>
        <w:t>：</w:t>
      </w:r>
      <w:r w:rsidRPr="00227129">
        <w:rPr>
          <w:rFonts w:ascii="Times New Roman" w:hAnsi="Times New Roman" w:cs="Times New Roman"/>
          <w:sz w:val="20"/>
        </w:rPr>
        <w:t>2012102272578.3</w:t>
      </w:r>
    </w:p>
    <w:p w:rsidR="00227129" w:rsidRPr="00227129" w:rsidRDefault="00227129" w:rsidP="0022712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9C1D0D" w:rsidRPr="00227129" w:rsidRDefault="009C1D0D">
      <w:pPr>
        <w:rPr>
          <w:rFonts w:ascii="Times New Roman" w:hAnsi="Times New Roman" w:cs="Times New Roman"/>
        </w:rPr>
      </w:pPr>
    </w:p>
    <w:sectPr w:rsidR="009C1D0D" w:rsidRPr="00227129" w:rsidSect="00CA575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0D" w:rsidRDefault="009C1D0D" w:rsidP="00227129">
      <w:r>
        <w:separator/>
      </w:r>
    </w:p>
  </w:endnote>
  <w:endnote w:type="continuationSeparator" w:id="1">
    <w:p w:rsidR="009C1D0D" w:rsidRDefault="009C1D0D" w:rsidP="0022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0D" w:rsidRDefault="009C1D0D" w:rsidP="00227129">
      <w:r>
        <w:separator/>
      </w:r>
    </w:p>
  </w:footnote>
  <w:footnote w:type="continuationSeparator" w:id="1">
    <w:p w:rsidR="009C1D0D" w:rsidRDefault="009C1D0D" w:rsidP="0022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29"/>
    <w:rsid w:val="00227129"/>
    <w:rsid w:val="009C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indawi.com/isrn/m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p:ds:factory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F1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7086</Characters>
  <Application>Microsoft Office Word</Application>
  <DocSecurity>0</DocSecurity>
  <Lines>59</Lines>
  <Paragraphs>16</Paragraphs>
  <ScaleCrop>false</ScaleCrop>
  <Company>微软中国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2013-06-04T00:47:00Z</dcterms:created>
  <dcterms:modified xsi:type="dcterms:W3CDTF">2013-06-04T00:47:00Z</dcterms:modified>
</cp:coreProperties>
</file>